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82" w:rsidRDefault="000C1C82"/>
    <w:p w:rsidR="009C7FD6" w:rsidRDefault="009C7FD6"/>
    <w:p w:rsidR="009C7FD6" w:rsidRDefault="009C7FD6"/>
    <w:p w:rsidR="009C7FD6" w:rsidRPr="00445761" w:rsidRDefault="009C7FD6">
      <w:pPr>
        <w:rPr>
          <w:sz w:val="30"/>
          <w:szCs w:val="30"/>
        </w:rPr>
      </w:pPr>
    </w:p>
    <w:p w:rsidR="009C7FD6" w:rsidRDefault="009C7FD6"/>
    <w:p w:rsidR="009C7FD6" w:rsidRDefault="009C7FD6"/>
    <w:p w:rsidR="009C7FD6" w:rsidRDefault="009C7FD6"/>
    <w:p w:rsidR="00445761" w:rsidRDefault="00445761"/>
    <w:p w:rsidR="00445761" w:rsidRDefault="00445761"/>
    <w:p w:rsidR="00445761" w:rsidRDefault="00445761"/>
    <w:p w:rsidR="009C7FD6" w:rsidRPr="00823516" w:rsidRDefault="00823516" w:rsidP="00823516">
      <w:pPr>
        <w:spacing w:line="240" w:lineRule="auto"/>
        <w:jc w:val="center"/>
      </w:pPr>
      <w:r>
        <w:rPr>
          <w:rFonts w:ascii="Arial Narrow" w:hAnsi="Arial Narrow" w:cs="Arial Narrow"/>
          <w:b/>
          <w:bCs/>
          <w:color w:val="000000"/>
          <w:sz w:val="32"/>
          <w:szCs w:val="32"/>
        </w:rPr>
        <w:t>MEMORIAL DESCRITIVO E CÁLCULO</w:t>
      </w:r>
    </w:p>
    <w:p w:rsidR="0050284D" w:rsidRDefault="009C7FD6" w:rsidP="00823516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823516">
        <w:rPr>
          <w:rFonts w:ascii="Arial Narrow" w:hAnsi="Arial Narrow" w:cs="Arial"/>
          <w:b/>
          <w:snapToGrid w:val="0"/>
          <w:lang w:val="pt-PT"/>
        </w:rPr>
        <w:t xml:space="preserve">PROJETO </w:t>
      </w:r>
      <w:r w:rsidR="0050284D" w:rsidRPr="00823516">
        <w:rPr>
          <w:rFonts w:ascii="Arial Narrow" w:hAnsi="Arial Narrow" w:cs="Arial"/>
          <w:b/>
          <w:snapToGrid w:val="0"/>
          <w:lang w:val="pt-PT"/>
        </w:rPr>
        <w:t xml:space="preserve">DE INSTALAÇÕES HIDRÁULICAS </w:t>
      </w:r>
    </w:p>
    <w:p w:rsidR="00823516" w:rsidRDefault="00823516" w:rsidP="00823516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823516" w:rsidRDefault="00823516" w:rsidP="00823516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823516" w:rsidRDefault="00823516" w:rsidP="00823516">
      <w:pPr>
        <w:spacing w:after="0" w:line="240" w:lineRule="auto"/>
        <w:ind w:left="4248" w:right="54" w:firstLine="708"/>
        <w:jc w:val="both"/>
      </w:pPr>
      <w:r>
        <w:rPr>
          <w:rFonts w:ascii="Arial Narrow" w:hAnsi="Arial Narrow" w:cs="Arial Narrow"/>
          <w:b/>
        </w:rPr>
        <w:t>OBRA:</w:t>
      </w:r>
    </w:p>
    <w:p w:rsidR="00823516" w:rsidRDefault="00823516" w:rsidP="00823516">
      <w:pPr>
        <w:spacing w:after="0" w:line="240" w:lineRule="auto"/>
        <w:ind w:left="4956" w:right="54"/>
        <w:jc w:val="both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</w:rPr>
        <w:t xml:space="preserve">Execução do projeto de </w:t>
      </w:r>
      <w:r w:rsidR="009455CD">
        <w:rPr>
          <w:rFonts w:ascii="Arial Narrow" w:hAnsi="Arial Narrow" w:cs="Arial Narrow"/>
        </w:rPr>
        <w:t xml:space="preserve">instalações hidráulicas </w:t>
      </w:r>
      <w:r>
        <w:rPr>
          <w:rFonts w:ascii="Arial Narrow" w:hAnsi="Arial Narrow" w:cs="Arial Narrow"/>
        </w:rPr>
        <w:t>na Escola Estadual Manoel Correa de Almeida, Localizada na rua Manoel Lino Moreira, S/N°, Bairro Alameda, Município de Várzea Grande-MT</w:t>
      </w:r>
      <w:r>
        <w:rPr>
          <w:rFonts w:ascii="Arial Narrow" w:hAnsi="Arial Narrow" w:cs="Arial Narrow"/>
          <w:b/>
        </w:rPr>
        <w:t>.</w:t>
      </w:r>
    </w:p>
    <w:p w:rsidR="00823516" w:rsidRDefault="00823516" w:rsidP="00823516">
      <w:pPr>
        <w:spacing w:after="0" w:line="240" w:lineRule="auto"/>
        <w:ind w:left="4956" w:right="54"/>
        <w:jc w:val="both"/>
        <w:rPr>
          <w:rFonts w:ascii="Arial Narrow" w:hAnsi="Arial Narrow" w:cs="Arial Narrow"/>
          <w:b/>
        </w:rPr>
      </w:pPr>
    </w:p>
    <w:p w:rsidR="00823516" w:rsidRDefault="00823516" w:rsidP="00823516">
      <w:pPr>
        <w:spacing w:after="0" w:line="240" w:lineRule="auto"/>
        <w:ind w:left="4248" w:right="54" w:firstLine="708"/>
        <w:jc w:val="both"/>
      </w:pPr>
      <w:r>
        <w:rPr>
          <w:rFonts w:ascii="Arial Narrow" w:hAnsi="Arial Narrow" w:cs="Arial Narrow"/>
          <w:b/>
        </w:rPr>
        <w:t>PROPRIETÁRIO:</w:t>
      </w:r>
    </w:p>
    <w:p w:rsidR="00823516" w:rsidRDefault="00823516" w:rsidP="00823516">
      <w:pPr>
        <w:spacing w:after="0" w:line="240" w:lineRule="auto"/>
        <w:ind w:left="4956" w:right="54"/>
        <w:jc w:val="both"/>
      </w:pPr>
      <w:r>
        <w:rPr>
          <w:rFonts w:ascii="Arial Narrow" w:hAnsi="Arial Narrow" w:cs="Arial Narrow"/>
        </w:rPr>
        <w:t>PREFEITURA MUNICIPAL DE VÁRZEA GRANDE-MT</w:t>
      </w:r>
    </w:p>
    <w:p w:rsidR="00823516" w:rsidRDefault="00823516" w:rsidP="00823516">
      <w:pPr>
        <w:spacing w:after="0" w:line="240" w:lineRule="auto"/>
        <w:ind w:left="4956" w:right="54"/>
        <w:jc w:val="both"/>
      </w:pPr>
      <w:r>
        <w:rPr>
          <w:rFonts w:ascii="Arial Narrow" w:hAnsi="Arial Narrow" w:cs="Arial Narrow"/>
        </w:rPr>
        <w:t>CNPJ: 03.507.548/0001-10</w:t>
      </w:r>
    </w:p>
    <w:p w:rsidR="0050284D" w:rsidRDefault="0050284D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50284D" w:rsidRDefault="0050284D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50284D" w:rsidRDefault="0050284D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50284D" w:rsidRDefault="0050284D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50284D" w:rsidRPr="00823516" w:rsidRDefault="00823516" w:rsidP="00823516">
      <w:pPr>
        <w:spacing w:line="360" w:lineRule="auto"/>
        <w:jc w:val="center"/>
      </w:pPr>
      <w:r>
        <w:rPr>
          <w:rFonts w:ascii="Arial Narrow" w:hAnsi="Arial Narrow" w:cs="Arial Narrow"/>
          <w:b/>
        </w:rPr>
        <w:t>VÁRZEA GRANDE - MT</w:t>
      </w:r>
      <w:r>
        <w:rPr>
          <w:rFonts w:ascii="Arial Narrow" w:hAnsi="Arial Narrow" w:cs="Arial Narrow"/>
        </w:rPr>
        <w:t xml:space="preserve"> </w:t>
      </w:r>
    </w:p>
    <w:p w:rsidR="0050284D" w:rsidRPr="000437E3" w:rsidRDefault="0050284D" w:rsidP="000437E3">
      <w:pPr>
        <w:pStyle w:val="PargrafodaLista"/>
        <w:numPr>
          <w:ilvl w:val="0"/>
          <w:numId w:val="3"/>
        </w:numPr>
        <w:rPr>
          <w:rFonts w:ascii="Arial" w:hAnsi="Arial" w:cs="Arial"/>
          <w:b/>
        </w:rPr>
      </w:pPr>
      <w:r w:rsidRPr="000437E3">
        <w:rPr>
          <w:rFonts w:ascii="Arial" w:hAnsi="Arial" w:cs="Arial"/>
          <w:b/>
        </w:rPr>
        <w:lastRenderedPageBreak/>
        <w:t>MEMORIAL DE CALCULO E DESCRITIVO HIDROSSANITARIO</w:t>
      </w:r>
    </w:p>
    <w:p w:rsidR="0050284D" w:rsidRPr="00495212" w:rsidRDefault="0050284D" w:rsidP="0050284D">
      <w:pPr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ab/>
        <w:t>O presente memorial, trata dos parâmetros utilizados e as recomendações a serem seguidas para a execução das instalações hidros</w:t>
      </w:r>
      <w:r>
        <w:rPr>
          <w:rFonts w:ascii="Arial" w:hAnsi="Arial" w:cs="Arial"/>
        </w:rPr>
        <w:t>sanitárias de reforma da Escola MANOEL CORREA DE ALMEIDA em</w:t>
      </w:r>
      <w:r w:rsidRPr="00495212">
        <w:rPr>
          <w:rFonts w:ascii="Arial" w:hAnsi="Arial" w:cs="Arial"/>
        </w:rPr>
        <w:t xml:space="preserve"> Várzea Grande – MT.</w:t>
      </w:r>
    </w:p>
    <w:p w:rsidR="0050284D" w:rsidRPr="00495212" w:rsidRDefault="0050284D" w:rsidP="0050284D">
      <w:pPr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ab/>
        <w:t>Para as Obras e serviços acima, a Empreiteira fornecerá todos os materiais, mão-de-obra e máquinas necessários para a realização dos trabalhos previstos em projeto e planilha orçamentária.</w:t>
      </w:r>
    </w:p>
    <w:p w:rsidR="0050284D" w:rsidRPr="000437E3" w:rsidRDefault="0050284D" w:rsidP="0050284D">
      <w:pPr>
        <w:jc w:val="both"/>
        <w:rPr>
          <w:rFonts w:ascii="Arial" w:hAnsi="Arial" w:cs="Arial"/>
          <w:b/>
        </w:rPr>
      </w:pPr>
    </w:p>
    <w:p w:rsidR="0050284D" w:rsidRPr="000437E3" w:rsidRDefault="0050284D" w:rsidP="000437E3">
      <w:pPr>
        <w:pStyle w:val="Default"/>
        <w:numPr>
          <w:ilvl w:val="0"/>
          <w:numId w:val="3"/>
        </w:numPr>
        <w:jc w:val="both"/>
        <w:rPr>
          <w:b/>
          <w:color w:val="auto"/>
          <w:sz w:val="22"/>
          <w:szCs w:val="22"/>
        </w:rPr>
      </w:pPr>
      <w:r w:rsidRPr="000437E3">
        <w:rPr>
          <w:b/>
          <w:color w:val="auto"/>
          <w:sz w:val="22"/>
          <w:szCs w:val="22"/>
        </w:rPr>
        <w:t xml:space="preserve">DIMENSIONAMENTO DOS RAMAIS DE DESCARGA </w:t>
      </w:r>
    </w:p>
    <w:p w:rsidR="0050284D" w:rsidRPr="00495212" w:rsidRDefault="0050284D" w:rsidP="0050284D">
      <w:pPr>
        <w:pStyle w:val="Default"/>
        <w:jc w:val="both"/>
        <w:rPr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sz w:val="22"/>
          <w:szCs w:val="22"/>
        </w:rPr>
      </w:pPr>
      <w:r w:rsidRPr="00495212">
        <w:rPr>
          <w:sz w:val="22"/>
          <w:szCs w:val="22"/>
        </w:rPr>
        <w:tab/>
        <w:t xml:space="preserve">O dimensionamento dos ramais de descarga e ramais do esgoto sanitário será realizado tomando como principal referência a norma NBR 8160 (Sistemas prediais de esgoto sanitário - Projeto e execução). E será dimensionado pelo método das Unidades Hunter de Contribuição (UHC) que é o método mais utilizado atualmente para o dimensionamento das instalações prediais. </w:t>
      </w:r>
    </w:p>
    <w:p w:rsidR="0050284D" w:rsidRPr="00495212" w:rsidRDefault="0050284D" w:rsidP="0050284D">
      <w:pPr>
        <w:pStyle w:val="Default"/>
        <w:jc w:val="both"/>
        <w:rPr>
          <w:sz w:val="22"/>
          <w:szCs w:val="22"/>
        </w:rPr>
      </w:pPr>
      <w:r w:rsidRPr="00495212">
        <w:rPr>
          <w:sz w:val="22"/>
          <w:szCs w:val="22"/>
        </w:rPr>
        <w:t xml:space="preserve">Cada aparelho possui um número de UHC que leva em consideração a vazão dos aparelhos em hora de contribuição máxima e a probabilidade de uso simultâneo e automaticamente determina o seu diâmetro mínimo, como apresentado na tabela 03 da norma. Será utilizado as seguintes tabelas para o dimensionamento dos ramais de descarga e esgoto: </w:t>
      </w: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  <w:r w:rsidRPr="00495212">
        <w:rPr>
          <w:noProof/>
          <w:sz w:val="22"/>
          <w:szCs w:val="22"/>
          <w:lang w:eastAsia="pt-BR"/>
        </w:rPr>
        <w:drawing>
          <wp:anchor distT="0" distB="0" distL="114300" distR="114300" simplePos="0" relativeHeight="251659264" behindDoc="0" locked="0" layoutInCell="1" allowOverlap="1" wp14:anchorId="44274AD8" wp14:editId="326F2732">
            <wp:simplePos x="0" y="0"/>
            <wp:positionH relativeFrom="column">
              <wp:posOffset>628015</wp:posOffset>
            </wp:positionH>
            <wp:positionV relativeFrom="paragraph">
              <wp:posOffset>196215</wp:posOffset>
            </wp:positionV>
            <wp:extent cx="4308475" cy="419608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419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84D" w:rsidRPr="00495212" w:rsidRDefault="0050284D" w:rsidP="0050284D">
      <w:pPr>
        <w:pStyle w:val="Default"/>
        <w:pageBreakBefore/>
        <w:ind w:firstLine="708"/>
        <w:jc w:val="both"/>
        <w:rPr>
          <w:color w:val="auto"/>
          <w:sz w:val="22"/>
          <w:szCs w:val="22"/>
        </w:rPr>
      </w:pPr>
      <w:r w:rsidRPr="00495212">
        <w:rPr>
          <w:color w:val="auto"/>
          <w:sz w:val="22"/>
          <w:szCs w:val="22"/>
        </w:rPr>
        <w:lastRenderedPageBreak/>
        <w:t xml:space="preserve">Já para os ramais do esgoto, será considerado a tabela 05, que determina o número máximo de unidades Hunter de Contribuição que um diâmetro suporta:                                                      </w:t>
      </w: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  <w:r w:rsidRPr="00495212">
        <w:rPr>
          <w:noProof/>
          <w:color w:val="auto"/>
          <w:sz w:val="22"/>
          <w:szCs w:val="22"/>
          <w:lang w:eastAsia="pt-BR"/>
        </w:rPr>
        <w:drawing>
          <wp:anchor distT="0" distB="0" distL="114300" distR="114300" simplePos="0" relativeHeight="251660288" behindDoc="0" locked="0" layoutInCell="1" allowOverlap="1" wp14:anchorId="6D3F8420" wp14:editId="38BCAD19">
            <wp:simplePos x="0" y="0"/>
            <wp:positionH relativeFrom="column">
              <wp:posOffset>831215</wp:posOffset>
            </wp:positionH>
            <wp:positionV relativeFrom="paragraph">
              <wp:posOffset>3175</wp:posOffset>
            </wp:positionV>
            <wp:extent cx="3840480" cy="2425065"/>
            <wp:effectExtent l="0" t="0" r="762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495212">
        <w:rPr>
          <w:color w:val="auto"/>
          <w:sz w:val="22"/>
          <w:szCs w:val="22"/>
        </w:rPr>
        <w:t xml:space="preserve">Para o dimensionamento dos ramais de ventilação, será utilizada a tabela 08, que estabelece o diâmetro mínimo da tubulação em relação ao número UHC: </w:t>
      </w: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495212" w:rsidRDefault="0050284D" w:rsidP="0050284D">
      <w:pPr>
        <w:pStyle w:val="Default"/>
        <w:jc w:val="both"/>
        <w:rPr>
          <w:color w:val="auto"/>
          <w:sz w:val="22"/>
          <w:szCs w:val="22"/>
        </w:rPr>
      </w:pPr>
      <w:r w:rsidRPr="00495212">
        <w:rPr>
          <w:noProof/>
          <w:color w:val="auto"/>
          <w:sz w:val="22"/>
          <w:szCs w:val="22"/>
          <w:lang w:eastAsia="pt-BR"/>
        </w:rPr>
        <w:drawing>
          <wp:inline distT="0" distB="0" distL="0" distR="0" wp14:anchorId="39495A18" wp14:editId="4E122588">
            <wp:extent cx="5400040" cy="174498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84D" w:rsidRDefault="0050284D" w:rsidP="0050284D">
      <w:pPr>
        <w:ind w:firstLine="708"/>
        <w:jc w:val="both"/>
        <w:rPr>
          <w:rFonts w:ascii="Arial" w:hAnsi="Arial" w:cs="Arial"/>
        </w:rPr>
      </w:pPr>
    </w:p>
    <w:p w:rsidR="0050284D" w:rsidRDefault="0050284D" w:rsidP="0050284D">
      <w:pPr>
        <w:ind w:firstLine="708"/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>A NBR 8160 estabelece a inclinação mínima de 1% para tubulações com diâmetro nominal igual a 100 mm e 2% para tubulações com 75mm, 50mm e 40mm.</w:t>
      </w:r>
    </w:p>
    <w:p w:rsidR="0050284D" w:rsidRPr="00495212" w:rsidRDefault="0050284D" w:rsidP="0050284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Efetuando a somatória das UHC dos novos aparelhos, teremos 26UHC, o que corresponde a um tubo de 100mm que leva direto ao sistema de tratamento, detalhado em projeto trecho a trecho.</w:t>
      </w:r>
    </w:p>
    <w:p w:rsidR="0050284D" w:rsidRPr="002D716F" w:rsidRDefault="0050284D" w:rsidP="0050284D">
      <w:pPr>
        <w:jc w:val="both"/>
        <w:rPr>
          <w:rFonts w:ascii="Arial" w:hAnsi="Arial" w:cs="Arial"/>
          <w:b/>
        </w:rPr>
      </w:pPr>
    </w:p>
    <w:p w:rsidR="0050284D" w:rsidRPr="002D716F" w:rsidRDefault="0050284D" w:rsidP="000437E3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2D716F">
        <w:rPr>
          <w:rFonts w:ascii="Arial" w:hAnsi="Arial" w:cs="Arial"/>
          <w:b/>
        </w:rPr>
        <w:t>ESPECIFICAÇÕES GERAIS</w:t>
      </w:r>
    </w:p>
    <w:p w:rsidR="0050284D" w:rsidRPr="00495212" w:rsidRDefault="0050284D" w:rsidP="0050284D">
      <w:pPr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ab/>
        <w:t>As extremidades das tubulações de esgoto serão vedadas até a montagem dos aparelhos sanitários. Durante a execução das obras deverão ser tomadas precauções especiais para evitar-se a entrada de detritos nas tubulações.</w:t>
      </w:r>
    </w:p>
    <w:p w:rsidR="0050284D" w:rsidRPr="00495212" w:rsidRDefault="0050284D" w:rsidP="0050284D">
      <w:pPr>
        <w:ind w:firstLine="708"/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>Ramais: Serão executados em tubos e conexões de PVC rígido para instalações prediais de esgotamento sanitário.</w:t>
      </w:r>
    </w:p>
    <w:p w:rsidR="0050284D" w:rsidRPr="00495212" w:rsidRDefault="0050284D" w:rsidP="0050284D">
      <w:pPr>
        <w:ind w:firstLine="708"/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lastRenderedPageBreak/>
        <w:t>As dimensões mínimas são de acordo com o projeto.</w:t>
      </w:r>
    </w:p>
    <w:p w:rsidR="0050284D" w:rsidRPr="00495212" w:rsidRDefault="0050284D" w:rsidP="0050284D">
      <w:pPr>
        <w:ind w:firstLine="708"/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>As valas abertas para assentamento das tubulações só poderão ser fechadas após verificação e aprovação da fiscalização. Os tubos, de modo geral, serão assentes com a bolsa voltada em sentido oposto ao escoamento.</w:t>
      </w:r>
    </w:p>
    <w:p w:rsidR="0050284D" w:rsidRPr="00495212" w:rsidRDefault="0050284D" w:rsidP="0050284D">
      <w:pPr>
        <w:ind w:firstLine="708"/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>Será aproveitado a ins</w:t>
      </w:r>
      <w:r>
        <w:rPr>
          <w:rFonts w:ascii="Arial" w:hAnsi="Arial" w:cs="Arial"/>
        </w:rPr>
        <w:t>talação existente dos banheiros e sera refeita a instalação da cozinha</w:t>
      </w:r>
    </w:p>
    <w:p w:rsidR="0050284D" w:rsidRPr="00495212" w:rsidRDefault="0050284D" w:rsidP="0050284D">
      <w:pPr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>Caixa sifonada e ralos:</w:t>
      </w:r>
    </w:p>
    <w:p w:rsidR="0050284D" w:rsidRPr="00495212" w:rsidRDefault="0050284D" w:rsidP="0050284D">
      <w:pPr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>Caixa de inspeção: terão dimensões internas de 60x60 e profundidade variável, conforme declividade do terreno e/ou tubulação.</w:t>
      </w:r>
    </w:p>
    <w:p w:rsidR="0050284D" w:rsidRPr="00495212" w:rsidRDefault="0050284D" w:rsidP="0050284D">
      <w:pPr>
        <w:ind w:firstLine="708"/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>As mudanças de direção nos trechos horizontais devem ser feitas com peças com ângulo central igual ou inferior a 45°.</w:t>
      </w:r>
    </w:p>
    <w:p w:rsidR="0050284D" w:rsidRDefault="0050284D" w:rsidP="0050284D">
      <w:pPr>
        <w:pStyle w:val="Default"/>
        <w:jc w:val="both"/>
        <w:rPr>
          <w:color w:val="auto"/>
          <w:sz w:val="22"/>
          <w:szCs w:val="22"/>
        </w:rPr>
      </w:pPr>
    </w:p>
    <w:p w:rsidR="0050284D" w:rsidRPr="000437E3" w:rsidRDefault="0050284D" w:rsidP="000437E3">
      <w:pPr>
        <w:pStyle w:val="Default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0437E3">
        <w:rPr>
          <w:b/>
          <w:sz w:val="22"/>
          <w:szCs w:val="22"/>
        </w:rPr>
        <w:t>DISPOSIÇÃO FINAL DOS ESGOTOS SANITÁRIOS</w:t>
      </w:r>
    </w:p>
    <w:p w:rsidR="0050284D" w:rsidRDefault="0050284D" w:rsidP="0050284D">
      <w:pPr>
        <w:ind w:firstLine="708"/>
        <w:jc w:val="both"/>
        <w:rPr>
          <w:rFonts w:ascii="Arial" w:hAnsi="Arial" w:cs="Arial"/>
        </w:rPr>
      </w:pPr>
    </w:p>
    <w:p w:rsidR="0050284D" w:rsidRDefault="0050284D" w:rsidP="000437E3">
      <w:pPr>
        <w:ind w:firstLine="708"/>
        <w:jc w:val="both"/>
        <w:rPr>
          <w:rFonts w:ascii="Arial" w:hAnsi="Arial" w:cs="Arial"/>
        </w:rPr>
      </w:pPr>
      <w:r w:rsidRPr="00495212">
        <w:rPr>
          <w:rFonts w:ascii="Arial" w:hAnsi="Arial" w:cs="Arial"/>
        </w:rPr>
        <w:t>O projeto foi elaborado tendo como destino final o sistema de Decanto Digestor (fossa séptica), Filtro anaeróbio e Sumidouro que serão construídos no loca</w:t>
      </w:r>
      <w:r>
        <w:rPr>
          <w:rFonts w:ascii="Arial" w:hAnsi="Arial" w:cs="Arial"/>
        </w:rPr>
        <w:t>l para atender somente as novas instalações, conforme detalhado em projeto, e as instalações anteriores continuará com o mesmo destino final existente.</w:t>
      </w:r>
    </w:p>
    <w:p w:rsidR="003F7698" w:rsidRDefault="003F7698" w:rsidP="000437E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dimensoes adotadas do sistema de tratamento de esgoto, foi de 1,50m para o tanque séptico, 2,00 para o filtro anaerobio e 2,00 para o sumidouro.</w:t>
      </w:r>
    </w:p>
    <w:p w:rsidR="005F20AF" w:rsidRDefault="005F20AF" w:rsidP="005F20AF">
      <w:pPr>
        <w:jc w:val="both"/>
        <w:rPr>
          <w:rFonts w:ascii="Arial" w:hAnsi="Arial" w:cs="Arial"/>
        </w:rPr>
      </w:pPr>
    </w:p>
    <w:p w:rsidR="005F20AF" w:rsidRPr="004868AB" w:rsidRDefault="005F20AF" w:rsidP="005F20AF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0437E3">
        <w:rPr>
          <w:rFonts w:ascii="Arial" w:hAnsi="Arial" w:cs="Arial"/>
          <w:b/>
        </w:rPr>
        <w:t xml:space="preserve">AGUA </w:t>
      </w:r>
      <w:r>
        <w:rPr>
          <w:rFonts w:ascii="Arial" w:hAnsi="Arial" w:cs="Arial"/>
          <w:b/>
        </w:rPr>
        <w:t>PLUVIAL</w:t>
      </w:r>
      <w:r w:rsidR="00D82B48">
        <w:rPr>
          <w:rFonts w:ascii="Arial" w:hAnsi="Arial" w:cs="Arial"/>
          <w:b/>
        </w:rPr>
        <w:t xml:space="preserve"> (DRENAGEM)</w:t>
      </w:r>
    </w:p>
    <w:p w:rsidR="005F20AF" w:rsidRPr="00C71144" w:rsidRDefault="005F20AF" w:rsidP="00C71144">
      <w:pPr>
        <w:ind w:firstLine="709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CAIXAS COLETORAS: As caixas coletoras serão do tipo premoldadas e o fundo deverá ser compactado e receber uma camada de areia em cima de uma camada de concreto, com espessura mínima de 0,10 m. A tampa de fechamento será em laje de concreto armado, com espessura mínima de 0,10 m, ou de grelha metálica, conforme seja necessário. O revestimento interno das paredes das caixas deverá possuir uma espessura mínima de 2,00 cm, com traço mínimo de 1:3 (cimento, areia média e impermeabilizante de argamassa). Obs: As formas e dimensões das caixas coletoras estão contidas no projeto construtivo.</w:t>
      </w:r>
    </w:p>
    <w:p w:rsidR="005F20AF" w:rsidRPr="00C71144" w:rsidRDefault="005F20AF" w:rsidP="00C71144">
      <w:pPr>
        <w:ind w:firstLine="708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 xml:space="preserve"> A tubulação será de PVC e de manilhas de concreto armado, com diâmetro (mínimo) de 0,50 m, obedecendo na sua fabricação, às prescrições da ABNT. Os tubos deverão ser rejuntados externa e internamente com argamassa aditivada, no traço 1:3, de cimento, areia média e impermeabilizante. A declividade do tubo deverá ser de no mínimo de 1%. No assentamento de tubos de concreto, dever-se-á evitar cortá-los, deslocando - se as posições de caixas, poços de visita, se necessário. Os tubos deverão ser descidos na vala por processo mecânico (utilizando-se maquinário hidráulico), sendo perfeitamente alinhados e nivelados, em conformidade com as cotas do projeto. </w:t>
      </w:r>
      <w:r w:rsidRPr="00C71144">
        <w:rPr>
          <w:rFonts w:ascii="Arial" w:hAnsi="Arial" w:cs="Arial"/>
        </w:rPr>
        <w:lastRenderedPageBreak/>
        <w:t>Antes da execução de qualquer junta, será verificado se a ponta do tubo está perfeitamente centrada em relação à bolsa.</w:t>
      </w:r>
    </w:p>
    <w:p w:rsidR="005F20AF" w:rsidRPr="00C71144" w:rsidRDefault="005F20AF" w:rsidP="00C71144">
      <w:pPr>
        <w:ind w:firstLine="708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A tabela 5 da norma corresponde a intensidade pluviometrica de cada regiao, na presente situação foi adotado a região de CUIABA/MT.</w:t>
      </w:r>
    </w:p>
    <w:p w:rsidR="005F20AF" w:rsidRDefault="005F20AF" w:rsidP="005F20AF"/>
    <w:p w:rsidR="005F20AF" w:rsidRDefault="005F20AF" w:rsidP="005F20AF">
      <w:r>
        <w:rPr>
          <w:noProof/>
        </w:rPr>
        <w:drawing>
          <wp:inline distT="0" distB="0" distL="0" distR="0" wp14:anchorId="767A0D90" wp14:editId="43674F3D">
            <wp:extent cx="5391150" cy="4162425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8AB" w:rsidRDefault="004868AB" w:rsidP="005F20AF"/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Foi adotado a intensidade pluviométrica de CUIABA-MT 230,00 mm/h. Utilizou-se o Método Racional para o calculo da vazão de projeto.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Cambria Math" w:hAnsi="Cambria Math" w:cs="Cambria Math"/>
        </w:rPr>
        <w:t>𝑄</w:t>
      </w:r>
      <w:r w:rsidRPr="00C71144">
        <w:rPr>
          <w:rFonts w:ascii="Arial" w:hAnsi="Arial" w:cs="Arial"/>
        </w:rPr>
        <w:t xml:space="preserve"> = (</w:t>
      </w:r>
      <w:r w:rsidRPr="00C71144">
        <w:rPr>
          <w:rFonts w:ascii="Cambria Math" w:hAnsi="Cambria Math" w:cs="Cambria Math"/>
        </w:rPr>
        <w:t>𝐼</w:t>
      </w:r>
      <w:r w:rsidRPr="00C71144">
        <w:rPr>
          <w:rFonts w:ascii="Arial" w:hAnsi="Arial" w:cs="Arial"/>
        </w:rPr>
        <w:t xml:space="preserve">. </w:t>
      </w:r>
      <w:r w:rsidRPr="00C71144">
        <w:rPr>
          <w:rFonts w:ascii="Cambria Math" w:hAnsi="Cambria Math" w:cs="Cambria Math"/>
        </w:rPr>
        <w:t>𝐴</w:t>
      </w:r>
      <w:r w:rsidRPr="00C71144">
        <w:rPr>
          <w:rFonts w:ascii="Arial" w:hAnsi="Arial" w:cs="Arial"/>
        </w:rPr>
        <w:t xml:space="preserve"> )/60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 xml:space="preserve">Onde: 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Q = Vazão de projeto (L/min);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 xml:space="preserve"> I = intensidade pluviométrica (230,00 mm/h);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 xml:space="preserve"> A = área de contribuição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 xml:space="preserve"> 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lastRenderedPageBreak/>
        <w:t>A1= 328,70 m²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A2= 293,45 m²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A3= 483,15 m²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A4= 337,10 m²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A5= 213,65 m²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A6= 153,10 m²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A7= 95,77 m²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Após a determinação da area de contribuição, foi calculado as vazões de projeto: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Q1= 1260,02 (L/min)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Q2= 1124,89 (L/min)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Q3= 1852,08 (L/min)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Q4= 1292,22 (L/min)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Q5= 818,99 (L/min)</w:t>
      </w:r>
    </w:p>
    <w:p w:rsidR="005F20AF" w:rsidRPr="00C71144" w:rsidRDefault="005F20AF" w:rsidP="00C71144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Q6= 586,88 (L/min)</w:t>
      </w:r>
    </w:p>
    <w:p w:rsidR="005F20AF" w:rsidRPr="004868AB" w:rsidRDefault="005F20AF" w:rsidP="004868AB">
      <w:pPr>
        <w:spacing w:line="360" w:lineRule="auto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Q7= 367,12 (L/min)</w:t>
      </w:r>
    </w:p>
    <w:p w:rsidR="005F20AF" w:rsidRPr="00C71144" w:rsidRDefault="005F20AF" w:rsidP="004868AB">
      <w:pPr>
        <w:ind w:firstLine="708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Apos determinado a vazão de projeto é possivel determinar atraves da tabela 4 da nbr, o diametro adequado para cada trecho do escoamento do terreno da escola.</w:t>
      </w:r>
    </w:p>
    <w:p w:rsidR="005F20AF" w:rsidRDefault="005F20AF" w:rsidP="005F20AF">
      <w:r>
        <w:rPr>
          <w:noProof/>
        </w:rPr>
        <w:lastRenderedPageBreak/>
        <w:drawing>
          <wp:inline distT="0" distB="0" distL="0" distR="0" wp14:anchorId="6D57AFCC" wp14:editId="580020BD">
            <wp:extent cx="5400040" cy="3140075"/>
            <wp:effectExtent l="0" t="0" r="0" b="317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4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0AF" w:rsidRPr="00C71144" w:rsidRDefault="005F20AF" w:rsidP="00C71144">
      <w:pPr>
        <w:spacing w:line="360" w:lineRule="auto"/>
        <w:ind w:firstLine="708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Os condutores horizontais devem ser projetados, sempre que possível, com declividade uniforme, com valor mínimo de 0,5%.</w:t>
      </w:r>
    </w:p>
    <w:p w:rsidR="005F20AF" w:rsidRPr="00C71144" w:rsidRDefault="005F20AF" w:rsidP="00C71144">
      <w:pPr>
        <w:spacing w:line="360" w:lineRule="auto"/>
        <w:ind w:firstLine="708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O dimensionamento dos condutores horizontais de seção circular deve ser feito para escoamento com lâmina de altura igual a 2/3 do diâmetro interno (D) do tubo. As vazões para tubos de vários materiais e inclinações usuais estão indicadas na Tabela 4.</w:t>
      </w:r>
    </w:p>
    <w:p w:rsidR="000437E3" w:rsidRPr="00C71144" w:rsidRDefault="005F20AF" w:rsidP="004868AB">
      <w:pPr>
        <w:spacing w:line="360" w:lineRule="auto"/>
        <w:ind w:firstLine="708"/>
        <w:jc w:val="both"/>
        <w:rPr>
          <w:rFonts w:ascii="Arial" w:hAnsi="Arial" w:cs="Arial"/>
        </w:rPr>
      </w:pPr>
      <w:r w:rsidRPr="00C71144">
        <w:rPr>
          <w:rFonts w:ascii="Arial" w:hAnsi="Arial" w:cs="Arial"/>
        </w:rPr>
        <w:t>Dessa forma, as tubulações com suas respéctivas inclinações foi inserido nos trechos correspondentes, de</w:t>
      </w:r>
      <w:bookmarkStart w:id="0" w:name="_GoBack"/>
      <w:bookmarkEnd w:id="0"/>
      <w:r w:rsidRPr="00C71144">
        <w:rPr>
          <w:rFonts w:ascii="Arial" w:hAnsi="Arial" w:cs="Arial"/>
        </w:rPr>
        <w:t>scritos em projeto de aguas pluviais. Para facilitar o endendimento é necessario a planta de aguas pluviais complementar o presente memorial.</w:t>
      </w:r>
    </w:p>
    <w:p w:rsidR="0050284D" w:rsidRPr="000437E3" w:rsidRDefault="0050284D" w:rsidP="000437E3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0437E3">
        <w:rPr>
          <w:rFonts w:ascii="Arial" w:hAnsi="Arial" w:cs="Arial"/>
          <w:b/>
        </w:rPr>
        <w:t>AGUA FRIA</w:t>
      </w:r>
    </w:p>
    <w:p w:rsidR="0050284D" w:rsidRPr="00C71144" w:rsidRDefault="0050284D" w:rsidP="00C71144">
      <w:pPr>
        <w:spacing w:line="360" w:lineRule="auto"/>
        <w:ind w:firstLine="708"/>
        <w:jc w:val="both"/>
        <w:rPr>
          <w:rFonts w:ascii="Arial" w:hAnsi="Arial" w:cs="Arial"/>
          <w:szCs w:val="20"/>
        </w:rPr>
      </w:pPr>
      <w:r w:rsidRPr="00C71144">
        <w:rPr>
          <w:rFonts w:ascii="Arial" w:hAnsi="Arial" w:cs="Arial"/>
          <w:szCs w:val="20"/>
        </w:rPr>
        <w:t xml:space="preserve">Será executada por mão-de-obra especializada seguindo as normas da ABNT e demais normas técnicas, conforme projetos anexos. </w:t>
      </w:r>
      <w:r w:rsidR="000437E3" w:rsidRPr="00C71144">
        <w:rPr>
          <w:rFonts w:ascii="Arial" w:hAnsi="Arial" w:cs="Arial"/>
          <w:szCs w:val="20"/>
        </w:rPr>
        <w:t>Serão</w:t>
      </w:r>
      <w:r w:rsidRPr="00C71144">
        <w:rPr>
          <w:rFonts w:ascii="Arial" w:hAnsi="Arial" w:cs="Arial"/>
          <w:szCs w:val="20"/>
        </w:rPr>
        <w:t xml:space="preserve"> </w:t>
      </w:r>
      <w:r w:rsidR="000437E3" w:rsidRPr="00C71144">
        <w:rPr>
          <w:rFonts w:ascii="Arial" w:hAnsi="Arial" w:cs="Arial"/>
          <w:szCs w:val="20"/>
        </w:rPr>
        <w:t>aproveitados</w:t>
      </w:r>
      <w:r w:rsidRPr="00C71144">
        <w:rPr>
          <w:rFonts w:ascii="Arial" w:hAnsi="Arial" w:cs="Arial"/>
          <w:szCs w:val="20"/>
        </w:rPr>
        <w:t xml:space="preserve"> o reservatório</w:t>
      </w:r>
      <w:r w:rsidR="000437E3" w:rsidRPr="00C71144">
        <w:rPr>
          <w:rFonts w:ascii="Arial" w:hAnsi="Arial" w:cs="Arial"/>
          <w:szCs w:val="20"/>
        </w:rPr>
        <w:t xml:space="preserve"> inferior existente e a caixa D’á</w:t>
      </w:r>
      <w:r w:rsidRPr="00C71144">
        <w:rPr>
          <w:rFonts w:ascii="Arial" w:hAnsi="Arial" w:cs="Arial"/>
          <w:szCs w:val="20"/>
        </w:rPr>
        <w:t>gua superior existente.</w:t>
      </w:r>
    </w:p>
    <w:p w:rsidR="0050284D" w:rsidRPr="00C71144" w:rsidRDefault="0050284D" w:rsidP="00C71144">
      <w:pPr>
        <w:spacing w:line="360" w:lineRule="auto"/>
        <w:ind w:firstLine="708"/>
        <w:jc w:val="both"/>
        <w:rPr>
          <w:rFonts w:ascii="Arial" w:hAnsi="Arial" w:cs="Arial"/>
          <w:szCs w:val="20"/>
        </w:rPr>
      </w:pPr>
      <w:r w:rsidRPr="00C71144">
        <w:rPr>
          <w:rFonts w:ascii="Arial" w:hAnsi="Arial" w:cs="Arial"/>
          <w:szCs w:val="20"/>
        </w:rPr>
        <w:t>Para dimensionamento dos diâmetros da tubulação, foi utilizado o método dos pesos, conforme recomendação da NBR5626.</w:t>
      </w:r>
    </w:p>
    <w:p w:rsidR="006F2898" w:rsidRPr="00C71144" w:rsidRDefault="0050284D" w:rsidP="00C71144">
      <w:pPr>
        <w:spacing w:line="360" w:lineRule="auto"/>
        <w:ind w:firstLine="708"/>
        <w:jc w:val="both"/>
        <w:rPr>
          <w:rFonts w:ascii="Arial" w:hAnsi="Arial" w:cs="Arial"/>
          <w:szCs w:val="20"/>
        </w:rPr>
      </w:pPr>
      <w:r w:rsidRPr="00C71144">
        <w:rPr>
          <w:rFonts w:ascii="Arial" w:hAnsi="Arial" w:cs="Arial"/>
          <w:szCs w:val="20"/>
        </w:rPr>
        <w:t>A estimativa de consumo foi calculada com base em histórico de consumo para esse padrão de ocupação. Adotou-se então o valor recomendado de 50 litr</w:t>
      </w:r>
      <w:r w:rsidR="000437E3" w:rsidRPr="00C71144">
        <w:rPr>
          <w:rFonts w:ascii="Arial" w:hAnsi="Arial" w:cs="Arial"/>
          <w:szCs w:val="20"/>
        </w:rPr>
        <w:t xml:space="preserve">os </w:t>
      </w:r>
      <w:r w:rsidRPr="00C71144">
        <w:rPr>
          <w:rFonts w:ascii="Arial" w:hAnsi="Arial" w:cs="Arial"/>
          <w:szCs w:val="20"/>
        </w:rPr>
        <w:t xml:space="preserve">ocupantes/dia. Nesse caso, considerou-se </w:t>
      </w:r>
      <w:r w:rsidR="0081203C" w:rsidRPr="00C71144">
        <w:rPr>
          <w:rFonts w:ascii="Arial" w:hAnsi="Arial" w:cs="Arial"/>
          <w:szCs w:val="20"/>
        </w:rPr>
        <w:t>660</w:t>
      </w:r>
      <w:r w:rsidRPr="00C71144">
        <w:rPr>
          <w:rFonts w:ascii="Arial" w:hAnsi="Arial" w:cs="Arial"/>
          <w:szCs w:val="20"/>
        </w:rPr>
        <w:t xml:space="preserve"> pessoas/dia. Estimativa de Consumo = </w:t>
      </w:r>
      <w:r w:rsidRPr="00C71144">
        <w:rPr>
          <w:rFonts w:ascii="Arial" w:hAnsi="Arial" w:cs="Arial"/>
          <w:szCs w:val="20"/>
        </w:rPr>
        <w:lastRenderedPageBreak/>
        <w:t xml:space="preserve">50 x 660 = 33.000L. </w:t>
      </w:r>
      <w:r w:rsidR="006F2898" w:rsidRPr="00C71144">
        <w:rPr>
          <w:rFonts w:ascii="Arial" w:hAnsi="Arial" w:cs="Arial"/>
          <w:szCs w:val="20"/>
        </w:rPr>
        <w:t xml:space="preserve">Considerando que no imóvel existe um reservatório inferior de aproximadamente 10.000L, foi adotado um reservatório de aço do tipo tubular de </w:t>
      </w:r>
      <w:r w:rsidR="003F7698" w:rsidRPr="00C71144">
        <w:rPr>
          <w:rFonts w:ascii="Arial" w:hAnsi="Arial" w:cs="Arial"/>
          <w:szCs w:val="20"/>
        </w:rPr>
        <w:t>25.000L locado conforme projeto, ja a reserva técnica foi adotado 10000L.</w:t>
      </w:r>
    </w:p>
    <w:p w:rsidR="0050284D" w:rsidRPr="004868AB" w:rsidRDefault="0050284D" w:rsidP="004868AB">
      <w:pPr>
        <w:spacing w:line="360" w:lineRule="auto"/>
        <w:ind w:firstLine="708"/>
        <w:jc w:val="both"/>
        <w:rPr>
          <w:rFonts w:ascii="Arial" w:hAnsi="Arial" w:cs="Arial"/>
          <w:szCs w:val="20"/>
        </w:rPr>
      </w:pPr>
      <w:r w:rsidRPr="00C71144">
        <w:rPr>
          <w:rFonts w:ascii="Arial" w:hAnsi="Arial" w:cs="Arial"/>
          <w:szCs w:val="20"/>
        </w:rPr>
        <w:t>As peças sanitárias que não sofreram mudança de posicionamento, permanecerão com as mesmas decidas (prumadas), e os aparelhos novos receberão as tubulações e conexões completas conforme projeto e cálculos a seguir.</w:t>
      </w:r>
    </w:p>
    <w:p w:rsidR="0050284D" w:rsidRPr="00421A88" w:rsidRDefault="0099444E" w:rsidP="0050284D">
      <w:pPr>
        <w:spacing w:before="15" w:after="15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21A88">
        <w:rPr>
          <w:rFonts w:ascii="Arial" w:eastAsia="Times New Roman" w:hAnsi="Arial" w:cs="Arial"/>
          <w:b/>
          <w:bCs/>
          <w:color w:val="000000"/>
          <w:sz w:val="28"/>
          <w:szCs w:val="28"/>
        </w:rPr>
        <w:t>DETALHE H1 (TERREO)</w:t>
      </w:r>
    </w:p>
    <w:p w:rsidR="0050284D" w:rsidRPr="00C71144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421A88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50284D" w:rsidRPr="00C71144" w:rsidRDefault="0050284D" w:rsidP="0050284D">
      <w:pPr>
        <w:spacing w:before="15" w:after="15" w:line="240" w:lineRule="auto"/>
        <w:rPr>
          <w:rFonts w:ascii="Arial Narrow" w:eastAsia="Times New Roman" w:hAnsi="Arial Narrow" w:cs="Times New Roman"/>
          <w:color w:val="000000"/>
          <w:szCs w:val="27"/>
        </w:rPr>
      </w:pPr>
      <w:r w:rsidRPr="00C71144">
        <w:rPr>
          <w:rFonts w:ascii="Arial Narrow" w:eastAsia="Times New Roman" w:hAnsi="Arial Narrow" w:cs="Times New Roman"/>
          <w:b/>
          <w:bCs/>
          <w:color w:val="000000"/>
          <w:szCs w:val="27"/>
        </w:rPr>
        <w:t>Conexão analisada:</w:t>
      </w:r>
    </w:p>
    <w:p w:rsidR="0050284D" w:rsidRPr="00C71144" w:rsidRDefault="0050284D" w:rsidP="0050284D">
      <w:pPr>
        <w:spacing w:before="15" w:after="15" w:line="240" w:lineRule="auto"/>
        <w:rPr>
          <w:rFonts w:ascii="Arial Narrow" w:eastAsia="Times New Roman" w:hAnsi="Arial Narrow" w:cs="Times New Roman"/>
          <w:color w:val="000000"/>
          <w:szCs w:val="27"/>
        </w:rPr>
      </w:pPr>
      <w:r w:rsidRPr="00C71144">
        <w:rPr>
          <w:rFonts w:ascii="Arial Narrow" w:eastAsia="Times New Roman" w:hAnsi="Arial Narrow" w:cs="Times New Roman"/>
          <w:color w:val="000000"/>
          <w:szCs w:val="27"/>
        </w:rPr>
        <w:t>        Pia de cozinha com joelho de 90º - 25 mm - 3/4"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 Narrow" w:eastAsia="Times New Roman" w:hAnsi="Arial Narrow" w:cs="Times New Roman"/>
          <w:color w:val="000000"/>
          <w:szCs w:val="27"/>
        </w:rPr>
      </w:pPr>
      <w:r w:rsidRPr="00C71144">
        <w:rPr>
          <w:rFonts w:ascii="Arial Narrow" w:eastAsia="Times New Roman" w:hAnsi="Arial Narrow" w:cs="Times New Roman"/>
          <w:color w:val="000000"/>
          <w:szCs w:val="27"/>
        </w:rPr>
        <w:t>        Pavimento terreo</w:t>
      </w:r>
    </w:p>
    <w:p w:rsidR="0050284D" w:rsidRPr="00C71144" w:rsidRDefault="0050284D" w:rsidP="0050284D">
      <w:pPr>
        <w:spacing w:before="15" w:after="15" w:line="240" w:lineRule="auto"/>
        <w:rPr>
          <w:rFonts w:ascii="Arial Narrow" w:eastAsia="Times New Roman" w:hAnsi="Arial Narrow" w:cs="Times New Roman"/>
          <w:color w:val="000000"/>
          <w:szCs w:val="27"/>
        </w:rPr>
      </w:pPr>
      <w:r w:rsidRPr="00C71144">
        <w:rPr>
          <w:rFonts w:ascii="Arial Narrow" w:eastAsia="Times New Roman" w:hAnsi="Arial Narrow" w:cs="Times New Roman"/>
          <w:color w:val="000000"/>
          <w:szCs w:val="27"/>
        </w:rPr>
        <w:t>        Nível geométrico: 1.10 m</w:t>
      </w:r>
    </w:p>
    <w:p w:rsidR="0050284D" w:rsidRPr="00C71144" w:rsidRDefault="0050284D" w:rsidP="0050284D">
      <w:pPr>
        <w:spacing w:before="15" w:after="15" w:line="240" w:lineRule="auto"/>
        <w:rPr>
          <w:rFonts w:ascii="Arial Narrow" w:eastAsia="Times New Roman" w:hAnsi="Arial Narrow" w:cs="Times New Roman"/>
          <w:color w:val="000000"/>
          <w:szCs w:val="27"/>
        </w:rPr>
      </w:pPr>
      <w:r w:rsidRPr="00C71144">
        <w:rPr>
          <w:rFonts w:ascii="Arial Narrow" w:eastAsia="Times New Roman" w:hAnsi="Arial Narrow" w:cs="Times New Roman"/>
          <w:color w:val="000000"/>
          <w:szCs w:val="27"/>
        </w:rPr>
        <w:t>        Processo de cálculo: Universal</w:t>
      </w:r>
    </w:p>
    <w:p w:rsidR="0050284D" w:rsidRPr="00C71144" w:rsidRDefault="0050284D" w:rsidP="0050284D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C71144">
        <w:rPr>
          <w:rFonts w:ascii="Arial Narrow" w:eastAsia="Times New Roman" w:hAnsi="Arial Narrow" w:cs="Times New Roman"/>
          <w:color w:val="000000"/>
          <w:szCs w:val="27"/>
        </w:rPr>
        <w:br/>
      </w:r>
    </w:p>
    <w:p w:rsidR="0050284D" w:rsidRPr="00C71144" w:rsidRDefault="0050284D" w:rsidP="0050284D">
      <w:pPr>
        <w:spacing w:before="15" w:after="15" w:line="240" w:lineRule="auto"/>
        <w:rPr>
          <w:rFonts w:ascii="Arial Narrow" w:eastAsia="Times New Roman" w:hAnsi="Arial Narrow" w:cs="Times New Roman"/>
          <w:color w:val="000000"/>
          <w:szCs w:val="27"/>
        </w:rPr>
      </w:pPr>
      <w:r w:rsidRPr="00C71144">
        <w:rPr>
          <w:rFonts w:ascii="Arial Narrow" w:eastAsia="Times New Roman" w:hAnsi="Arial Narrow" w:cs="Times New Roman"/>
          <w:b/>
          <w:bCs/>
          <w:color w:val="000000"/>
          <w:szCs w:val="27"/>
        </w:rPr>
        <w:t>Tomada d'água:</w:t>
      </w:r>
    </w:p>
    <w:p w:rsidR="0050284D" w:rsidRPr="00C71144" w:rsidRDefault="0050284D" w:rsidP="0050284D">
      <w:pPr>
        <w:spacing w:before="15" w:after="15" w:line="240" w:lineRule="auto"/>
        <w:rPr>
          <w:rFonts w:ascii="Arial Narrow" w:eastAsia="Times New Roman" w:hAnsi="Arial Narrow" w:cs="Times New Roman"/>
          <w:color w:val="000000"/>
          <w:szCs w:val="27"/>
        </w:rPr>
      </w:pPr>
      <w:r w:rsidRPr="00C71144">
        <w:rPr>
          <w:rFonts w:ascii="Arial Narrow" w:eastAsia="Times New Roman" w:hAnsi="Arial Narrow" w:cs="Times New Roman"/>
          <w:color w:val="000000"/>
          <w:szCs w:val="27"/>
        </w:rPr>
        <w:t>        Tomadas dágua- saídas curtas - 1 1/2"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 Narrow" w:eastAsia="Times New Roman" w:hAnsi="Arial Narrow" w:cs="Times New Roman"/>
          <w:color w:val="000000"/>
          <w:szCs w:val="27"/>
        </w:rPr>
      </w:pPr>
      <w:r w:rsidRPr="00C71144">
        <w:rPr>
          <w:rFonts w:ascii="Arial Narrow" w:eastAsia="Times New Roman" w:hAnsi="Arial Narrow" w:cs="Times New Roman"/>
          <w:color w:val="000000"/>
          <w:szCs w:val="27"/>
        </w:rPr>
        <w:t>        Nível geométrico: 4.50 m</w:t>
      </w:r>
    </w:p>
    <w:p w:rsidR="0050284D" w:rsidRPr="00C71144" w:rsidRDefault="0050284D" w:rsidP="0050284D">
      <w:pPr>
        <w:spacing w:before="15" w:after="15" w:line="240" w:lineRule="auto"/>
        <w:rPr>
          <w:rFonts w:ascii="Arial Narrow" w:eastAsia="Times New Roman" w:hAnsi="Arial Narrow" w:cs="Times New Roman"/>
          <w:color w:val="000000"/>
          <w:szCs w:val="27"/>
        </w:rPr>
      </w:pPr>
      <w:r w:rsidRPr="00C71144">
        <w:rPr>
          <w:rFonts w:ascii="Arial Narrow" w:eastAsia="Times New Roman" w:hAnsi="Arial Narrow" w:cs="Times New Roman"/>
          <w:color w:val="000000"/>
          <w:szCs w:val="27"/>
        </w:rPr>
        <w:t>        Pressão inicial: 2.00 m.c.a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1"/>
        <w:gridCol w:w="636"/>
        <w:gridCol w:w="676"/>
        <w:gridCol w:w="632"/>
        <w:gridCol w:w="590"/>
        <w:gridCol w:w="653"/>
        <w:gridCol w:w="590"/>
        <w:gridCol w:w="646"/>
        <w:gridCol w:w="669"/>
        <w:gridCol w:w="656"/>
        <w:gridCol w:w="749"/>
        <w:gridCol w:w="585"/>
        <w:gridCol w:w="725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Vazão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Ø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Veloc.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Altura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Desnível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Jusante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7.10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6.67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0.87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2.61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2.46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2.39</w:t>
            </w:r>
          </w:p>
        </w:tc>
      </w:tr>
    </w:tbl>
    <w:p w:rsidR="0050284D" w:rsidRPr="00421A88" w:rsidRDefault="0050284D" w:rsidP="0050284D">
      <w:pPr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35"/>
        <w:gridCol w:w="1000"/>
        <w:gridCol w:w="1096"/>
        <w:gridCol w:w="1120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Estática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 de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Dinâmica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Mínima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necessária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F83B0D" w:rsidRDefault="00F83B0D" w:rsidP="0050284D">
      <w:pPr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b/>
          <w:color w:val="000000"/>
          <w:szCs w:val="27"/>
        </w:rPr>
      </w:pPr>
      <w:r w:rsidRPr="00C71144">
        <w:rPr>
          <w:rFonts w:ascii="Arial" w:eastAsia="Times New Roman" w:hAnsi="Arial" w:cs="Arial"/>
          <w:b/>
          <w:color w:val="000000"/>
          <w:szCs w:val="27"/>
        </w:rPr>
        <w:t>Situação: Pressão suficiente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796"/>
        <w:gridCol w:w="4057"/>
        <w:gridCol w:w="1426"/>
        <w:gridCol w:w="700"/>
        <w:gridCol w:w="786"/>
        <w:gridCol w:w="723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 equivalente (m)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 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bruto gaveta ABNT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de redução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Bucha de redução sold. longa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4.50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de gaveta c/canopla cromada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</w:tr>
    </w:tbl>
    <w:p w:rsidR="0050284D" w:rsidRDefault="0050284D" w:rsidP="0050284D">
      <w:pPr>
        <w:spacing w:before="15" w:after="15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0284D" w:rsidRDefault="0050284D" w:rsidP="0050284D">
      <w:pPr>
        <w:spacing w:before="15" w:after="15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0284D" w:rsidRDefault="0050284D" w:rsidP="0050284D">
      <w:pPr>
        <w:spacing w:before="15" w:after="15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0284D" w:rsidRPr="00421A88" w:rsidRDefault="0099444E" w:rsidP="0050284D">
      <w:pPr>
        <w:spacing w:before="15" w:after="15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21A88">
        <w:rPr>
          <w:rFonts w:ascii="Arial" w:eastAsia="Times New Roman" w:hAnsi="Arial" w:cs="Arial"/>
          <w:b/>
          <w:bCs/>
          <w:color w:val="000000"/>
          <w:sz w:val="28"/>
          <w:szCs w:val="28"/>
        </w:rPr>
        <w:t>DETALHE H2 (TERREO)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A88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br/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b/>
          <w:bCs/>
          <w:color w:val="000000"/>
          <w:szCs w:val="27"/>
        </w:rPr>
        <w:t>Conexão analisada: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Lavatório com joelho de 90º - 25 mm - 1/2"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Pavimento terreo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Nível geométrico: 0.60 m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Processo de cálculo: Universal</w:t>
      </w:r>
    </w:p>
    <w:p w:rsidR="0050284D" w:rsidRPr="00C71144" w:rsidRDefault="0050284D" w:rsidP="0050284D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  <w:r w:rsidRPr="00C71144">
        <w:rPr>
          <w:rFonts w:ascii="Arial" w:eastAsia="Times New Roman" w:hAnsi="Arial" w:cs="Arial"/>
          <w:color w:val="000000"/>
          <w:szCs w:val="27"/>
        </w:rPr>
        <w:br/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b/>
          <w:bCs/>
          <w:color w:val="000000"/>
          <w:szCs w:val="27"/>
        </w:rPr>
        <w:t>Tomada d'água: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Tomadas dágua- saídas curtas - 1 1/2"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Nível geométrico: 4.50 m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Pressão inicial: 2.00 m.c.a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1"/>
        <w:gridCol w:w="636"/>
        <w:gridCol w:w="676"/>
        <w:gridCol w:w="632"/>
        <w:gridCol w:w="590"/>
        <w:gridCol w:w="653"/>
        <w:gridCol w:w="590"/>
        <w:gridCol w:w="646"/>
        <w:gridCol w:w="669"/>
        <w:gridCol w:w="656"/>
        <w:gridCol w:w="749"/>
        <w:gridCol w:w="585"/>
        <w:gridCol w:w="725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Vazão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Ø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Veloc.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Altura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Desnível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Jusante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7.10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6.67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1.28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2.52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3.88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3.85</w:t>
            </w:r>
          </w:p>
        </w:tc>
      </w:tr>
    </w:tbl>
    <w:p w:rsidR="0050284D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8AB" w:rsidRPr="00421A88" w:rsidRDefault="004868AB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35"/>
        <w:gridCol w:w="1000"/>
        <w:gridCol w:w="1096"/>
        <w:gridCol w:w="1120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Estática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 de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Dinâmica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Mínima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necessária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F83B0D" w:rsidRPr="00C71144" w:rsidRDefault="00F83B0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b/>
          <w:color w:val="000000"/>
          <w:szCs w:val="27"/>
        </w:rPr>
      </w:pPr>
      <w:r w:rsidRPr="00C71144">
        <w:rPr>
          <w:rFonts w:ascii="Arial" w:eastAsia="Times New Roman" w:hAnsi="Arial" w:cs="Arial"/>
          <w:b/>
          <w:color w:val="000000"/>
          <w:szCs w:val="27"/>
        </w:rPr>
        <w:t>Situação: Pressão suficiente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796"/>
        <w:gridCol w:w="4057"/>
        <w:gridCol w:w="1426"/>
        <w:gridCol w:w="700"/>
        <w:gridCol w:w="786"/>
        <w:gridCol w:w="723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 equivalente (m)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 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bruto gaveta ABNT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de redução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Bucha de redução sold. longa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de gaveta c/canopla cromada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</w:tr>
    </w:tbl>
    <w:p w:rsidR="0050284D" w:rsidRDefault="0050284D" w:rsidP="004868AB">
      <w:pPr>
        <w:spacing w:before="15" w:after="15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0284D" w:rsidRPr="004868AB" w:rsidRDefault="0099444E" w:rsidP="004868AB">
      <w:pPr>
        <w:spacing w:before="15" w:after="15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21A88">
        <w:rPr>
          <w:rFonts w:ascii="Arial" w:eastAsia="Times New Roman" w:hAnsi="Arial" w:cs="Arial"/>
          <w:b/>
          <w:bCs/>
          <w:color w:val="000000"/>
          <w:sz w:val="28"/>
          <w:szCs w:val="28"/>
        </w:rPr>
        <w:t>DETALHE H3 (TERREO)</w:t>
      </w:r>
      <w:r w:rsidR="0050284D" w:rsidRPr="00421A88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b/>
          <w:bCs/>
          <w:color w:val="000000"/>
          <w:szCs w:val="27"/>
        </w:rPr>
        <w:t>Conexão analisada: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Pia de cozinha com joelho de 90º - 25 mm - 3/4"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Pavimento terreo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Nível geométrico: 1.10 m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Processo de cálculo: Universal</w:t>
      </w:r>
    </w:p>
    <w:p w:rsidR="0050284D" w:rsidRPr="00C71144" w:rsidRDefault="0050284D" w:rsidP="0050284D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  <w:r w:rsidRPr="00C71144">
        <w:rPr>
          <w:rFonts w:ascii="Arial" w:eastAsia="Times New Roman" w:hAnsi="Arial" w:cs="Arial"/>
          <w:color w:val="000000"/>
          <w:szCs w:val="27"/>
        </w:rPr>
        <w:br/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b/>
          <w:bCs/>
          <w:color w:val="000000"/>
          <w:szCs w:val="27"/>
        </w:rPr>
        <w:t>Tomada d'água: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Tomadas dágua- saídas curtas - 1 1/2"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Nível geométrico: 4.50 m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Pressão inicial: 2.00 m.c.a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1"/>
        <w:gridCol w:w="636"/>
        <w:gridCol w:w="676"/>
        <w:gridCol w:w="632"/>
        <w:gridCol w:w="590"/>
        <w:gridCol w:w="653"/>
        <w:gridCol w:w="590"/>
        <w:gridCol w:w="646"/>
        <w:gridCol w:w="669"/>
        <w:gridCol w:w="656"/>
        <w:gridCol w:w="749"/>
        <w:gridCol w:w="585"/>
        <w:gridCol w:w="725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Vazão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Ø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Veloc.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Altura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Desnível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Jusante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7.10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6.67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7.58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0.36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-0.09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-0.50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0.57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1.24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1.17</w:t>
            </w:r>
          </w:p>
        </w:tc>
      </w:tr>
    </w:tbl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35"/>
        <w:gridCol w:w="1000"/>
        <w:gridCol w:w="1096"/>
        <w:gridCol w:w="1120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Estática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 de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Dinâmica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Mínima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necessária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520255" w:rsidRPr="00C71144" w:rsidRDefault="00520255" w:rsidP="0050284D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000000"/>
          <w:szCs w:val="27"/>
        </w:rPr>
      </w:pPr>
    </w:p>
    <w:p w:rsidR="0050284D" w:rsidRPr="00C71144" w:rsidRDefault="0050284D" w:rsidP="0050284D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000000"/>
          <w:szCs w:val="27"/>
        </w:rPr>
      </w:pPr>
      <w:r w:rsidRPr="00C71144">
        <w:rPr>
          <w:rFonts w:ascii="Times New Roman" w:eastAsia="Times New Roman" w:hAnsi="Times New Roman" w:cs="Times New Roman"/>
          <w:b/>
          <w:color w:val="000000"/>
          <w:szCs w:val="27"/>
        </w:rPr>
        <w:t>Situação: Pressão suficiente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796"/>
        <w:gridCol w:w="4057"/>
        <w:gridCol w:w="1426"/>
        <w:gridCol w:w="700"/>
        <w:gridCol w:w="786"/>
        <w:gridCol w:w="723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 equivalente (m)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 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bruto gaveta ABNT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de redução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Bucha de redução sold. longa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9.30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de gaveta c/canopla cromada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</w:tr>
    </w:tbl>
    <w:p w:rsidR="0050284D" w:rsidRDefault="0050284D" w:rsidP="004868AB">
      <w:pPr>
        <w:spacing w:before="15" w:after="15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0284D" w:rsidRPr="00421A88" w:rsidRDefault="0099444E" w:rsidP="0050284D">
      <w:pPr>
        <w:spacing w:before="15" w:after="15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21A88">
        <w:rPr>
          <w:rFonts w:ascii="Arial" w:eastAsia="Times New Roman" w:hAnsi="Arial" w:cs="Arial"/>
          <w:b/>
          <w:bCs/>
          <w:color w:val="000000"/>
          <w:sz w:val="28"/>
          <w:szCs w:val="28"/>
        </w:rPr>
        <w:t>DETALHE H4 (TERREO)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b/>
          <w:bCs/>
          <w:color w:val="000000"/>
          <w:szCs w:val="27"/>
        </w:rPr>
        <w:t>Conexão analisada: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Pia de cozinha com joelho de 90º - 25 mm - 3/4"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Pavimento terreo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Nível geométrico: 1.10 m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Processo de cálculo: Universal</w:t>
      </w:r>
    </w:p>
    <w:p w:rsidR="0050284D" w:rsidRPr="00C71144" w:rsidRDefault="0050284D" w:rsidP="0050284D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  <w:r w:rsidRPr="00C71144">
        <w:rPr>
          <w:rFonts w:ascii="Arial" w:eastAsia="Times New Roman" w:hAnsi="Arial" w:cs="Arial"/>
          <w:color w:val="000000"/>
          <w:szCs w:val="27"/>
        </w:rPr>
        <w:br/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b/>
          <w:bCs/>
          <w:color w:val="000000"/>
          <w:szCs w:val="27"/>
        </w:rPr>
        <w:t>Tomada d'água: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Tomadas dágua- saídas curtas - 1 1/2"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Nível geométrico: 4.50 m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Pressão inicial: 2.00 m.c.a</w:t>
      </w:r>
    </w:p>
    <w:p w:rsidR="0050284D" w:rsidRPr="00C71144" w:rsidRDefault="0050284D" w:rsidP="0050284D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1"/>
        <w:gridCol w:w="636"/>
        <w:gridCol w:w="676"/>
        <w:gridCol w:w="632"/>
        <w:gridCol w:w="590"/>
        <w:gridCol w:w="653"/>
        <w:gridCol w:w="590"/>
        <w:gridCol w:w="646"/>
        <w:gridCol w:w="669"/>
        <w:gridCol w:w="656"/>
        <w:gridCol w:w="749"/>
        <w:gridCol w:w="585"/>
        <w:gridCol w:w="725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Vazão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Ø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Veloc.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Altura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Desnível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Jusante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7.10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6.67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7.58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0.36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0.28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1.46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2.31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2.24</w:t>
            </w:r>
          </w:p>
        </w:tc>
      </w:tr>
    </w:tbl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35"/>
        <w:gridCol w:w="1000"/>
        <w:gridCol w:w="1096"/>
        <w:gridCol w:w="1120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Estática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 de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Dinâmica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Mínima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necessária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520255" w:rsidRDefault="00520255" w:rsidP="0050284D">
      <w:pPr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0284D" w:rsidRPr="00C71144" w:rsidRDefault="0050284D" w:rsidP="0050284D">
      <w:pPr>
        <w:spacing w:before="15" w:after="15" w:line="240" w:lineRule="auto"/>
        <w:rPr>
          <w:rFonts w:ascii="Times New Roman" w:eastAsia="Times New Roman" w:hAnsi="Times New Roman" w:cs="Times New Roman"/>
          <w:color w:val="000000"/>
          <w:szCs w:val="27"/>
        </w:rPr>
      </w:pPr>
      <w:r w:rsidRPr="00C71144">
        <w:rPr>
          <w:rFonts w:ascii="Times New Roman" w:eastAsia="Times New Roman" w:hAnsi="Times New Roman" w:cs="Times New Roman"/>
          <w:color w:val="000000"/>
          <w:szCs w:val="27"/>
        </w:rPr>
        <w:t>Situação: Pressão suficiente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796"/>
        <w:gridCol w:w="4057"/>
        <w:gridCol w:w="1426"/>
        <w:gridCol w:w="700"/>
        <w:gridCol w:w="786"/>
        <w:gridCol w:w="723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 equivalente (m)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 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bruto gaveta ABNT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de redução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Bucha de redução sold. longa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de gaveta c/canopla cromada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</w:tr>
    </w:tbl>
    <w:p w:rsidR="0050284D" w:rsidRDefault="0050284D" w:rsidP="0050284D">
      <w:pPr>
        <w:spacing w:before="15" w:after="15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0284D" w:rsidRPr="00421A88" w:rsidRDefault="0099444E" w:rsidP="0050284D">
      <w:pPr>
        <w:spacing w:before="15" w:after="15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21A88">
        <w:rPr>
          <w:rFonts w:ascii="Arial" w:eastAsia="Times New Roman" w:hAnsi="Arial" w:cs="Arial"/>
          <w:b/>
          <w:bCs/>
          <w:color w:val="000000"/>
          <w:sz w:val="28"/>
          <w:szCs w:val="28"/>
        </w:rPr>
        <w:t>PEÇA LV - DETALHE H5 (TERREO)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b/>
          <w:bCs/>
          <w:color w:val="000000"/>
          <w:szCs w:val="27"/>
        </w:rPr>
        <w:t>Conexão analisada: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Lavatório com joelho de 90º - 25 mm - 1/2"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Pavimento terreo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Nível geométrico: 0.60 m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Processo de cálculo: Universal</w:t>
      </w:r>
    </w:p>
    <w:p w:rsidR="0050284D" w:rsidRPr="00C71144" w:rsidRDefault="0050284D" w:rsidP="0050284D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  <w:r w:rsidRPr="00C71144">
        <w:rPr>
          <w:rFonts w:ascii="Arial" w:eastAsia="Times New Roman" w:hAnsi="Arial" w:cs="Arial"/>
          <w:color w:val="000000"/>
          <w:szCs w:val="27"/>
        </w:rPr>
        <w:br/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b/>
          <w:bCs/>
          <w:color w:val="000000"/>
          <w:szCs w:val="27"/>
        </w:rPr>
        <w:lastRenderedPageBreak/>
        <w:t>Tomada d'água: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Tomadas dágua- saídas curtas - 1 1/2" (PVC rígido soldável)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Nível geométrico: 4.50 m</w:t>
      </w:r>
    </w:p>
    <w:p w:rsidR="0050284D" w:rsidRPr="00C71144" w:rsidRDefault="0050284D" w:rsidP="0050284D">
      <w:pPr>
        <w:spacing w:before="15" w:after="15" w:line="240" w:lineRule="auto"/>
        <w:rPr>
          <w:rFonts w:ascii="Arial" w:eastAsia="Times New Roman" w:hAnsi="Arial" w:cs="Arial"/>
          <w:color w:val="000000"/>
          <w:szCs w:val="27"/>
        </w:rPr>
      </w:pPr>
      <w:r w:rsidRPr="00C71144">
        <w:rPr>
          <w:rFonts w:ascii="Arial" w:eastAsia="Times New Roman" w:hAnsi="Arial" w:cs="Arial"/>
          <w:color w:val="000000"/>
          <w:szCs w:val="27"/>
        </w:rPr>
        <w:t>        Pressão inicial: 2.00 m.c.a</w:t>
      </w:r>
    </w:p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1"/>
        <w:gridCol w:w="636"/>
        <w:gridCol w:w="676"/>
        <w:gridCol w:w="632"/>
        <w:gridCol w:w="590"/>
        <w:gridCol w:w="653"/>
        <w:gridCol w:w="590"/>
        <w:gridCol w:w="646"/>
        <w:gridCol w:w="669"/>
        <w:gridCol w:w="656"/>
        <w:gridCol w:w="749"/>
        <w:gridCol w:w="585"/>
        <w:gridCol w:w="725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Vazão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Ø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Veloc.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Altura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Desnível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Jusante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7.10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6.67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4.35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-1.30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7.60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9.36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2.74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4.04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3.93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5.27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5.19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5.16</w:t>
            </w:r>
          </w:p>
        </w:tc>
      </w:tr>
    </w:tbl>
    <w:p w:rsidR="0050284D" w:rsidRPr="00421A88" w:rsidRDefault="0050284D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35"/>
        <w:gridCol w:w="1000"/>
        <w:gridCol w:w="1096"/>
        <w:gridCol w:w="1120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Pressões (m.c.a.)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Estática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Perda de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Dinâmica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Mínima</w:t>
            </w:r>
          </w:p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necessária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:rsidR="00520255" w:rsidRDefault="00520255" w:rsidP="0050284D">
      <w:pPr>
        <w:spacing w:before="15" w:after="15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0284D" w:rsidRPr="00C71144" w:rsidRDefault="0050284D" w:rsidP="0050284D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000000"/>
          <w:szCs w:val="27"/>
        </w:rPr>
      </w:pPr>
      <w:r w:rsidRPr="00C71144">
        <w:rPr>
          <w:rFonts w:ascii="Times New Roman" w:eastAsia="Times New Roman" w:hAnsi="Times New Roman" w:cs="Times New Roman"/>
          <w:b/>
          <w:color w:val="000000"/>
          <w:szCs w:val="27"/>
        </w:rPr>
        <w:t>Situação: Pressão suficiente</w:t>
      </w:r>
    </w:p>
    <w:p w:rsidR="00520255" w:rsidRPr="00421A88" w:rsidRDefault="00520255" w:rsidP="00502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796"/>
        <w:gridCol w:w="4057"/>
        <w:gridCol w:w="1426"/>
        <w:gridCol w:w="700"/>
        <w:gridCol w:w="786"/>
        <w:gridCol w:w="723"/>
      </w:tblGrid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 equivalente (m)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 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bruto gaveta ABNT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de redução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50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7.60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7.60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Registro de gaveta c/canopla cromada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</w:tr>
      <w:tr w:rsidR="0050284D" w:rsidRPr="00421A88" w:rsidTr="00CD4E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A88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50284D" w:rsidRPr="00421A88" w:rsidRDefault="0050284D" w:rsidP="00CD4E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A88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</w:tr>
    </w:tbl>
    <w:p w:rsidR="0050284D" w:rsidRDefault="0050284D" w:rsidP="0050284D">
      <w:pPr>
        <w:spacing w:before="15" w:after="15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99444E" w:rsidRDefault="0099444E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520255" w:rsidRPr="00C00A59" w:rsidRDefault="00520255" w:rsidP="00520255">
      <w:pPr>
        <w:spacing w:after="0" w:line="360" w:lineRule="auto"/>
        <w:rPr>
          <w:rFonts w:ascii="Arial Narrow" w:hAnsi="Arial Narrow" w:cs="Arial"/>
          <w:b/>
        </w:rPr>
      </w:pPr>
    </w:p>
    <w:p w:rsidR="00520255" w:rsidRPr="00C00A59" w:rsidRDefault="00520255" w:rsidP="00520255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PEDRO HENRIQUE FRANÇA ROCHA</w:t>
      </w:r>
    </w:p>
    <w:p w:rsidR="00520255" w:rsidRPr="00C00A59" w:rsidRDefault="00520255" w:rsidP="00520255">
      <w:pPr>
        <w:spacing w:after="0" w:line="240" w:lineRule="auto"/>
        <w:jc w:val="center"/>
        <w:rPr>
          <w:rFonts w:ascii="Arial Narrow" w:hAnsi="Arial Narrow" w:cs="Arial"/>
        </w:rPr>
      </w:pPr>
      <w:r w:rsidRPr="00C00A59">
        <w:rPr>
          <w:rFonts w:ascii="Arial Narrow" w:hAnsi="Arial Narrow" w:cs="Arial"/>
        </w:rPr>
        <w:t>Engenheiro Civil</w:t>
      </w:r>
    </w:p>
    <w:p w:rsidR="00520255" w:rsidRPr="008A1E2D" w:rsidRDefault="00520255" w:rsidP="00520255">
      <w:pPr>
        <w:spacing w:after="0" w:line="240" w:lineRule="auto"/>
        <w:jc w:val="center"/>
        <w:rPr>
          <w:rFonts w:ascii="Arial Narrow" w:hAnsi="Arial Narrow" w:cs="Arial"/>
        </w:rPr>
      </w:pPr>
      <w:r w:rsidRPr="00C00A59">
        <w:rPr>
          <w:rFonts w:ascii="Arial Narrow" w:hAnsi="Arial Narrow" w:cs="Arial"/>
        </w:rPr>
        <w:t xml:space="preserve">CREA MT </w:t>
      </w:r>
      <w:r>
        <w:rPr>
          <w:rFonts w:ascii="Arial Narrow" w:hAnsi="Arial Narrow" w:cs="Arial"/>
        </w:rPr>
        <w:t>046214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</w:p>
    <w:sectPr w:rsidR="001D7A4A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44" w:rsidRDefault="00C71144" w:rsidP="009C7FD6">
      <w:pPr>
        <w:spacing w:after="0" w:line="240" w:lineRule="auto"/>
      </w:pPr>
      <w:r>
        <w:separator/>
      </w:r>
    </w:p>
  </w:endnote>
  <w:endnote w:type="continuationSeparator" w:id="0">
    <w:p w:rsidR="00C71144" w:rsidRDefault="00C71144" w:rsidP="009C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144" w:rsidRDefault="00C71144" w:rsidP="00823516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82B48">
      <w:rPr>
        <w:noProof/>
      </w:rPr>
      <w:t>5</w:t>
    </w:r>
    <w:r>
      <w:rPr>
        <w:noProof/>
      </w:rPr>
      <w:fldChar w:fldCharType="end"/>
    </w:r>
  </w:p>
  <w:p w:rsidR="00C71144" w:rsidRPr="009A5468" w:rsidRDefault="00C71144" w:rsidP="00823516">
    <w:pPr>
      <w:spacing w:after="0" w:line="240" w:lineRule="auto"/>
      <w:jc w:val="center"/>
      <w:rPr>
        <w:rFonts w:ascii="Arial" w:hAnsi="Arial" w:cs="Arial"/>
        <w:color w:val="808080"/>
        <w:shd w:val="clear" w:color="auto" w:fill="FFFFFF"/>
      </w:rPr>
    </w:pPr>
    <w:r w:rsidRPr="009A5468">
      <w:rPr>
        <w:rFonts w:ascii="Arial" w:hAnsi="Arial" w:cs="Arial"/>
        <w:color w:val="808080"/>
        <w:shd w:val="clear" w:color="auto" w:fill="FFFFFF"/>
      </w:rPr>
      <w:t>www.varzeagrande.mt.gov.br</w:t>
    </w:r>
  </w:p>
  <w:p w:rsidR="00C71144" w:rsidRPr="009A5468" w:rsidRDefault="00C71144" w:rsidP="00823516">
    <w:pPr>
      <w:spacing w:after="0" w:line="240" w:lineRule="auto"/>
      <w:jc w:val="center"/>
      <w:rPr>
        <w:rFonts w:ascii="Arial" w:hAnsi="Arial" w:cs="Arial"/>
        <w:color w:val="000000"/>
        <w:sz w:val="16"/>
        <w:szCs w:val="16"/>
        <w:shd w:val="clear" w:color="auto" w:fill="FFFFFF"/>
      </w:rPr>
    </w:pPr>
    <w:r w:rsidRPr="009A5468">
      <w:rPr>
        <w:rFonts w:ascii="Arial" w:hAnsi="Arial" w:cs="Arial"/>
        <w:color w:val="000000"/>
        <w:sz w:val="16"/>
        <w:szCs w:val="16"/>
        <w:shd w:val="clear" w:color="auto" w:fill="FFFFFF"/>
      </w:rPr>
      <w:t>PREFEITURA DE VÁRZEA GRANDE - AV. CASTELO BRANCO, 2500 - CENTRO SUL</w:t>
    </w:r>
  </w:p>
  <w:p w:rsidR="00C71144" w:rsidRPr="00823516" w:rsidRDefault="00C71144" w:rsidP="00823516">
    <w:pPr>
      <w:spacing w:after="0" w:line="240" w:lineRule="auto"/>
      <w:jc w:val="center"/>
      <w:rPr>
        <w:rFonts w:ascii="Arial" w:hAnsi="Arial" w:cs="Arial"/>
        <w:color w:val="000000"/>
        <w:sz w:val="16"/>
        <w:szCs w:val="16"/>
      </w:rPr>
    </w:pPr>
    <w:r w:rsidRPr="009A5468">
      <w:rPr>
        <w:rFonts w:ascii="Arial" w:hAnsi="Arial" w:cs="Arial"/>
        <w:color w:val="000000"/>
        <w:sz w:val="16"/>
        <w:szCs w:val="16"/>
        <w:shd w:val="clear" w:color="auto" w:fill="FFFFFF"/>
      </w:rPr>
      <w:t>VÁRZEA GRANDE - MT, 78125-900 - 0800 647 41 42 - (65) 3688-8000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44" w:rsidRDefault="00C71144" w:rsidP="009C7FD6">
      <w:pPr>
        <w:spacing w:after="0" w:line="240" w:lineRule="auto"/>
      </w:pPr>
      <w:r>
        <w:separator/>
      </w:r>
    </w:p>
  </w:footnote>
  <w:footnote w:type="continuationSeparator" w:id="0">
    <w:p w:rsidR="00C71144" w:rsidRDefault="00C71144" w:rsidP="009C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144" w:rsidRPr="009C7FD6" w:rsidRDefault="00C71144" w:rsidP="009C7FD6">
    <w:pPr>
      <w:pStyle w:val="Cabealho"/>
    </w:pPr>
    <w:r w:rsidRPr="00CB69E2"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360CA6C4" wp14:editId="1E667AE8">
          <wp:simplePos x="0" y="0"/>
          <wp:positionH relativeFrom="margin">
            <wp:posOffset>4856480</wp:posOffset>
          </wp:positionH>
          <wp:positionV relativeFrom="paragraph">
            <wp:posOffset>-310061</wp:posOffset>
          </wp:positionV>
          <wp:extent cx="901065" cy="737235"/>
          <wp:effectExtent l="0" t="0" r="0" b="5715"/>
          <wp:wrapSquare wrapText="bothSides"/>
          <wp:docPr id="7" name="Imagem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3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>
                    <a:extLst>
                      <a:ext uri="{FF2B5EF4-FFF2-40B4-BE49-F238E27FC236}">
                        <a16:creationId xmlns:a16="http://schemas.microsoft.com/office/drawing/2014/main" id="{00000000-0008-0000-0300-000004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065" cy="73723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69E2">
      <w:rPr>
        <w:noProof/>
        <w:lang w:eastAsia="pt-BR"/>
      </w:rPr>
      <w:drawing>
        <wp:anchor distT="0" distB="0" distL="114300" distR="114300" simplePos="0" relativeHeight="251661312" behindDoc="0" locked="0" layoutInCell="1" allowOverlap="1" wp14:anchorId="0CAAC064" wp14:editId="0DA382FD">
          <wp:simplePos x="0" y="0"/>
          <wp:positionH relativeFrom="column">
            <wp:posOffset>-236921</wp:posOffset>
          </wp:positionH>
          <wp:positionV relativeFrom="paragraph">
            <wp:posOffset>-308981</wp:posOffset>
          </wp:positionV>
          <wp:extent cx="4976915" cy="830126"/>
          <wp:effectExtent l="0" t="0" r="0" b="8255"/>
          <wp:wrapSquare wrapText="bothSides"/>
          <wp:docPr id="6" name="Imagem 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3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5">
                    <a:extLst>
                      <a:ext uri="{FF2B5EF4-FFF2-40B4-BE49-F238E27FC236}">
                        <a16:creationId xmlns:a16="http://schemas.microsoft.com/office/drawing/2014/main" id="{00000000-0008-0000-03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6915" cy="830126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64F2DAE6" wp14:editId="53C4A5DC">
          <wp:simplePos x="0" y="0"/>
          <wp:positionH relativeFrom="column">
            <wp:posOffset>7419975</wp:posOffset>
          </wp:positionH>
          <wp:positionV relativeFrom="paragraph">
            <wp:posOffset>-86360</wp:posOffset>
          </wp:positionV>
          <wp:extent cx="1085850" cy="828040"/>
          <wp:effectExtent l="0" t="0" r="0" b="0"/>
          <wp:wrapNone/>
          <wp:docPr id="4" name="Picture 2" descr="A red and green logo&#10;&#10;Description automatically generated with low confidence">
            <a:extLst xmlns:a="http://schemas.openxmlformats.org/drawingml/2006/main">
              <a:ext uri="{FF2B5EF4-FFF2-40B4-BE49-F238E27FC236}">
                <a16:creationId xmlns:a16="http://schemas.microsoft.com/office/drawing/2014/main" id="{369DF638-9143-4CC8-AFBA-50288F451A3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red and green logo&#10;&#10;Description automatically generated with low confidence">
                    <a:extLst>
                      <a:ext uri="{FF2B5EF4-FFF2-40B4-BE49-F238E27FC236}">
                        <a16:creationId xmlns:a16="http://schemas.microsoft.com/office/drawing/2014/main" id="{369DF638-9143-4CC8-AFBA-50288F451A39}"/>
                      </a:ext>
                    </a:extLst>
                  </pic:cNvPr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82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E67B7"/>
    <w:multiLevelType w:val="hybridMultilevel"/>
    <w:tmpl w:val="965A82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22C59"/>
    <w:multiLevelType w:val="hybridMultilevel"/>
    <w:tmpl w:val="16E011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32885"/>
    <w:multiLevelType w:val="hybridMultilevel"/>
    <w:tmpl w:val="BC50BC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D6"/>
    <w:rsid w:val="000437E3"/>
    <w:rsid w:val="000C1C82"/>
    <w:rsid w:val="000C5363"/>
    <w:rsid w:val="001D7A4A"/>
    <w:rsid w:val="00261218"/>
    <w:rsid w:val="002D716F"/>
    <w:rsid w:val="003F7698"/>
    <w:rsid w:val="00445761"/>
    <w:rsid w:val="004868AB"/>
    <w:rsid w:val="0050284D"/>
    <w:rsid w:val="00520255"/>
    <w:rsid w:val="00527B17"/>
    <w:rsid w:val="00535A29"/>
    <w:rsid w:val="005F20AF"/>
    <w:rsid w:val="00654B51"/>
    <w:rsid w:val="006F2898"/>
    <w:rsid w:val="007D561D"/>
    <w:rsid w:val="0081203C"/>
    <w:rsid w:val="00823516"/>
    <w:rsid w:val="009455CD"/>
    <w:rsid w:val="0099444E"/>
    <w:rsid w:val="009962F9"/>
    <w:rsid w:val="009C7FD6"/>
    <w:rsid w:val="009E3DDA"/>
    <w:rsid w:val="00A14BBA"/>
    <w:rsid w:val="00C71144"/>
    <w:rsid w:val="00C96839"/>
    <w:rsid w:val="00CB69E2"/>
    <w:rsid w:val="00CD4EBF"/>
    <w:rsid w:val="00D82B48"/>
    <w:rsid w:val="00E4540B"/>
    <w:rsid w:val="00E74493"/>
    <w:rsid w:val="00F83B0D"/>
    <w:rsid w:val="00F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78D79D"/>
  <w15:chartTrackingRefBased/>
  <w15:docId w15:val="{A96FB655-06BE-49D9-80FD-84BDEDCF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FD6"/>
    <w:pPr>
      <w:spacing w:after="200" w:line="276" w:lineRule="auto"/>
    </w:pPr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E3D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unhideWhenUsed/>
    <w:qFormat/>
    <w:rsid w:val="009C7FD6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semiHidden/>
    <w:unhideWhenUsed/>
    <w:qFormat/>
    <w:rsid w:val="001D7A4A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E3D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9C7FD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9C7FD6"/>
  </w:style>
  <w:style w:type="paragraph" w:styleId="Rodap">
    <w:name w:val="footer"/>
    <w:basedOn w:val="Normal"/>
    <w:link w:val="Rodap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C7FD6"/>
  </w:style>
  <w:style w:type="paragraph" w:customStyle="1" w:styleId="Default">
    <w:name w:val="Default"/>
    <w:rsid w:val="009C7F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E3DDA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unhideWhenUsed/>
    <w:qFormat/>
    <w:rsid w:val="009E3DDA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9E3DDA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9E3DDA"/>
    <w:rPr>
      <w:color w:val="0563C1" w:themeColor="hyperlink"/>
      <w:u w:val="single"/>
    </w:rPr>
  </w:style>
  <w:style w:type="character" w:customStyle="1" w:styleId="Ttulo3Char">
    <w:name w:val="Título 3 Char"/>
    <w:basedOn w:val="Fontepargpadro"/>
    <w:link w:val="Ttulo3"/>
    <w:uiPriority w:val="99"/>
    <w:semiHidden/>
    <w:rsid w:val="001D7A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7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A4A"/>
    <w:rPr>
      <w:rFonts w:ascii="Segoe UI" w:eastAsiaTheme="minorEastAsia" w:hAnsi="Segoe UI" w:cs="Segoe UI"/>
      <w:sz w:val="18"/>
      <w:szCs w:val="18"/>
      <w:lang w:eastAsia="pt-BR"/>
    </w:rPr>
  </w:style>
  <w:style w:type="paragraph" w:styleId="SemEspaamento">
    <w:name w:val="No Spacing"/>
    <w:uiPriority w:val="1"/>
    <w:qFormat/>
    <w:rsid w:val="00535A29"/>
    <w:pPr>
      <w:spacing w:after="0" w:line="240" w:lineRule="auto"/>
    </w:pPr>
    <w:rPr>
      <w:rFonts w:eastAsiaTheme="minorEastAsia"/>
      <w:lang w:eastAsia="pt-BR"/>
    </w:rPr>
  </w:style>
  <w:style w:type="paragraph" w:customStyle="1" w:styleId="titulo">
    <w:name w:val="titulo"/>
    <w:basedOn w:val="Normal"/>
    <w:rsid w:val="00502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ulo">
    <w:name w:val="subtitulo"/>
    <w:basedOn w:val="Normal"/>
    <w:rsid w:val="00502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">
    <w:name w:val="texto"/>
    <w:basedOn w:val="Normal"/>
    <w:rsid w:val="00502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ulotabela">
    <w:name w:val="titulotabela"/>
    <w:basedOn w:val="Normal"/>
    <w:rsid w:val="00502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02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tabela">
    <w:name w:val="textotabela"/>
    <w:basedOn w:val="Normal"/>
    <w:rsid w:val="00502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7EC0F-9862-48AB-A6C7-956BA352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16</Pages>
  <Words>2849</Words>
  <Characters>15386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Correa dos Santos</dc:creator>
  <cp:keywords/>
  <dc:description/>
  <cp:lastModifiedBy>Ana Paula Botelho</cp:lastModifiedBy>
  <cp:revision>23</cp:revision>
  <cp:lastPrinted>2021-11-19T17:55:00Z</cp:lastPrinted>
  <dcterms:created xsi:type="dcterms:W3CDTF">2021-11-18T12:58:00Z</dcterms:created>
  <dcterms:modified xsi:type="dcterms:W3CDTF">2022-03-18T15:34:00Z</dcterms:modified>
</cp:coreProperties>
</file>